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C890" w14:textId="77777777" w:rsidR="00CA34CA" w:rsidRPr="00707748" w:rsidRDefault="00623611" w:rsidP="009C1555">
      <w:pPr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______</w:t>
      </w:r>
      <w:r w:rsidRPr="003453D3">
        <w:rPr>
          <w:rFonts w:ascii="Wulkan Display SemiBold" w:hAnsi="Wulkan Display SemiBold" w:cs="Arial"/>
          <w:b/>
          <w:sz w:val="32"/>
          <w:szCs w:val="32"/>
          <w:lang w:val="sv-SE"/>
        </w:rPr>
        <w:t>h</w:t>
      </w:r>
      <w:r w:rsidR="00C13FD0" w:rsidRPr="003453D3">
        <w:rPr>
          <w:rFonts w:ascii="Wulkan Display SemiBold" w:hAnsi="Wulkan Display SemiBold" w:cs="Arial"/>
          <w:b/>
          <w:sz w:val="32"/>
          <w:szCs w:val="32"/>
          <w:lang w:val="sv-SE"/>
        </w:rPr>
        <w:t>amnens ordningsregler och säkerhetsdirektiv</w:t>
      </w:r>
    </w:p>
    <w:p w14:paraId="6532C891" w14:textId="77777777" w:rsidR="00C13FD0" w:rsidRPr="003453D3" w:rsidRDefault="00C13FD0">
      <w:pPr>
        <w:rPr>
          <w:b/>
          <w:lang w:val="sv-SE"/>
        </w:rPr>
      </w:pPr>
    </w:p>
    <w:p w14:paraId="6532C892" w14:textId="64754A03" w:rsidR="00C13FD0" w:rsidRPr="003453D3" w:rsidRDefault="00C13FD0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I hamnen måste förutom gällande lagar, förordningar och andra bestämmelser iakttas föreskrifterna i denna ordningsstadga.</w:t>
      </w:r>
    </w:p>
    <w:p w14:paraId="6532C893" w14:textId="77777777" w:rsidR="00C13FD0" w:rsidRPr="003453D3" w:rsidRDefault="009C1555" w:rsidP="00707748">
      <w:pPr>
        <w:tabs>
          <w:tab w:val="left" w:pos="1674"/>
        </w:tabs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ab/>
      </w:r>
    </w:p>
    <w:p w14:paraId="6532C894" w14:textId="00C24219" w:rsidR="00C13FD0" w:rsidRPr="003453D3" w:rsidRDefault="00C13FD0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Vid förtöjning och losskastning samt när båten ligger vid bryggan måste försiktighet iakttas </w:t>
      </w:r>
      <w:r w:rsidR="00DD5B7D" w:rsidRPr="003453D3">
        <w:rPr>
          <w:rFonts w:ascii="Gill Sans Nova Light" w:eastAsia="Times New Roman" w:hAnsi="Gill Sans Nova Light" w:cs="Arial"/>
          <w:lang w:val="sv-SE" w:eastAsia="fi-FI"/>
        </w:rPr>
        <w:t>så att andra båtar och bryggor</w:t>
      </w: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 inte skadas. Använd tillräckligt med fendrar för att skydda båtens sidor.</w:t>
      </w:r>
    </w:p>
    <w:p w14:paraId="6532C895" w14:textId="0DFB42ED" w:rsidR="00707748" w:rsidRPr="003453D3" w:rsidRDefault="00707748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96" w14:textId="4BCDA719" w:rsidR="00C13FD0" w:rsidRPr="003453D3" w:rsidRDefault="00C13FD0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Kaj- och bryggplatser som är reserverade för passagerar- eller andra båtar och som är särskilt utmärkta får bara användas med hamnpersonalens lov. </w:t>
      </w:r>
    </w:p>
    <w:p w14:paraId="6532C897" w14:textId="77777777" w:rsidR="00C13FD0" w:rsidRPr="003453D3" w:rsidRDefault="00C13FD0" w:rsidP="00707748">
      <w:pPr>
        <w:spacing w:after="0"/>
        <w:rPr>
          <w:rFonts w:ascii="Gill Sans Nova Light" w:eastAsia="Times New Roman" w:hAnsi="Gill Sans Nova Light" w:cs="Arial"/>
          <w:lang w:val="sv-SE" w:eastAsia="fi-FI"/>
        </w:rPr>
      </w:pPr>
    </w:p>
    <w:p w14:paraId="6532C898" w14:textId="77777777" w:rsidR="00C13FD0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Båtar får förtöjas i dubbla eller flera led bara med både båtägarens och hamnpersonalens tillstånd.</w:t>
      </w:r>
    </w:p>
    <w:p w14:paraId="6532C899" w14:textId="77777777" w:rsidR="00C13FD0" w:rsidRPr="003453D3" w:rsidRDefault="00C13FD0" w:rsidP="00707748">
      <w:pPr>
        <w:spacing w:after="0"/>
        <w:rPr>
          <w:rFonts w:ascii="Gill Sans Nova Light" w:eastAsia="Times New Roman" w:hAnsi="Gill Sans Nova Light" w:cs="Arial"/>
          <w:lang w:val="sv-SE" w:eastAsia="fi-FI"/>
        </w:rPr>
      </w:pPr>
    </w:p>
    <w:p w14:paraId="6532C89A" w14:textId="118F3560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Det är förbjudet att inkräkta på andras båtar, deras utrustning </w:t>
      </w:r>
      <w:r w:rsidR="00BA2DEA">
        <w:rPr>
          <w:rFonts w:ascii="Gill Sans Nova Light" w:eastAsia="Times New Roman" w:hAnsi="Gill Sans Nova Light" w:cs="Arial"/>
          <w:lang w:val="sv-SE" w:eastAsia="fi-FI"/>
        </w:rPr>
        <w:t>osv</w:t>
      </w:r>
      <w:r w:rsidR="002B3831">
        <w:rPr>
          <w:rFonts w:ascii="Gill Sans Nova Light" w:eastAsia="Times New Roman" w:hAnsi="Gill Sans Nova Light" w:cs="Arial"/>
          <w:lang w:val="sv-SE" w:eastAsia="fi-FI"/>
        </w:rPr>
        <w:t>.</w:t>
      </w: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 förutom för att skydda dessa.</w:t>
      </w:r>
    </w:p>
    <w:p w14:paraId="6532C89B" w14:textId="7777777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9C" w14:textId="77777777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Bryggorna skall hållas fria från rep och andra lösa föremål</w:t>
      </w:r>
      <w:r w:rsidR="00707748" w:rsidRPr="003453D3">
        <w:rPr>
          <w:rFonts w:ascii="Gill Sans Nova Light" w:eastAsia="Times New Roman" w:hAnsi="Gill Sans Nova Light" w:cs="Arial"/>
          <w:lang w:val="sv-SE" w:eastAsia="fi-FI"/>
        </w:rPr>
        <w:t xml:space="preserve"> för att undvika olyckor</w:t>
      </w: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. </w:t>
      </w:r>
    </w:p>
    <w:p w14:paraId="6532C89D" w14:textId="5C1E99BE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9E" w14:textId="77777777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Det är förbjudet att cykla på bryggorna.</w:t>
      </w:r>
    </w:p>
    <w:p w14:paraId="6532C89F" w14:textId="7EDB392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0" w14:textId="77777777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Det är förbjudet att simma i hamnbassängen.</w:t>
      </w:r>
    </w:p>
    <w:p w14:paraId="6532C8A1" w14:textId="7777777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2" w14:textId="7610152A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Det är förbjudet att gö</w:t>
      </w:r>
      <w:r w:rsidR="00707748" w:rsidRPr="003453D3">
        <w:rPr>
          <w:rFonts w:ascii="Gill Sans Nova Light" w:eastAsia="Times New Roman" w:hAnsi="Gill Sans Nova Light" w:cs="Arial"/>
          <w:lang w:val="sv-SE" w:eastAsia="fi-FI"/>
        </w:rPr>
        <w:t xml:space="preserve">ra upp öppen eld på hamnområdet </w:t>
      </w: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och båtarna. Uppgörande av eld är </w:t>
      </w:r>
      <w:r w:rsidR="00DD5B7D" w:rsidRPr="003453D3">
        <w:rPr>
          <w:rFonts w:ascii="Gill Sans Nova Light" w:eastAsia="Times New Roman" w:hAnsi="Gill Sans Nova Light" w:cs="Arial"/>
          <w:lang w:val="sv-SE" w:eastAsia="fi-FI"/>
        </w:rPr>
        <w:t>tillåtet endast på</w:t>
      </w: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 särskilt anvisad plats.</w:t>
      </w:r>
    </w:p>
    <w:p w14:paraId="6532C8A3" w14:textId="7777777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4" w14:textId="2A8D356D" w:rsidR="009C1555" w:rsidRPr="003453D3" w:rsidRDefault="00707748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 </w:t>
      </w:r>
      <w:r w:rsidR="009C1555" w:rsidRPr="003453D3">
        <w:rPr>
          <w:rFonts w:ascii="Gill Sans Nova Light" w:eastAsia="Times New Roman" w:hAnsi="Gill Sans Nova Light" w:cs="Arial"/>
          <w:lang w:val="sv-SE" w:eastAsia="fi-FI"/>
        </w:rPr>
        <w:t>Iaktta god ordning. Avfall måste föras till sops</w:t>
      </w:r>
      <w:r w:rsidRPr="003453D3">
        <w:rPr>
          <w:rFonts w:ascii="Gill Sans Nova Light" w:eastAsia="Times New Roman" w:hAnsi="Gill Sans Nova Light" w:cs="Arial"/>
          <w:lang w:val="sv-SE" w:eastAsia="fi-FI"/>
        </w:rPr>
        <w:t>tationen. Sortera soporna enligt</w:t>
      </w:r>
      <w:r w:rsidR="009C1555" w:rsidRPr="003453D3">
        <w:rPr>
          <w:rFonts w:ascii="Gill Sans Nova Light" w:eastAsia="Times New Roman" w:hAnsi="Gill Sans Nova Light" w:cs="Arial"/>
          <w:lang w:val="sv-SE" w:eastAsia="fi-FI"/>
        </w:rPr>
        <w:t xml:space="preserve"> sops</w:t>
      </w:r>
      <w:r w:rsidR="00DD5B7D" w:rsidRPr="003453D3">
        <w:rPr>
          <w:rFonts w:ascii="Gill Sans Nova Light" w:eastAsia="Times New Roman" w:hAnsi="Gill Sans Nova Light" w:cs="Arial"/>
          <w:lang w:val="sv-SE" w:eastAsia="fi-FI"/>
        </w:rPr>
        <w:t>t</w:t>
      </w:r>
      <w:r w:rsidR="009C1555" w:rsidRPr="003453D3">
        <w:rPr>
          <w:rFonts w:ascii="Gill Sans Nova Light" w:eastAsia="Times New Roman" w:hAnsi="Gill Sans Nova Light" w:cs="Arial"/>
          <w:lang w:val="sv-SE" w:eastAsia="fi-FI"/>
        </w:rPr>
        <w:t xml:space="preserve">ationens instruktioner. </w:t>
      </w:r>
    </w:p>
    <w:p w14:paraId="6532C8A5" w14:textId="7777777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6" w14:textId="41E9AEDF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Hastighetsbegränsningen inom hamnområdet är _____ km/h eller knop/h. </w:t>
      </w:r>
    </w:p>
    <w:p w14:paraId="6532C8A7" w14:textId="7777777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8" w14:textId="77777777" w:rsidR="009C1555" w:rsidRPr="003453D3" w:rsidRDefault="009C1555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>På hamnområdet råder tystnad under tiden XX–XX</w:t>
      </w:r>
    </w:p>
    <w:p w14:paraId="6532C8A9" w14:textId="27CD3297" w:rsidR="009C1555" w:rsidRPr="003453D3" w:rsidRDefault="009C1555" w:rsidP="00707748">
      <w:pPr>
        <w:spacing w:after="0"/>
        <w:ind w:left="720"/>
        <w:rPr>
          <w:rFonts w:ascii="Gill Sans Nova Light" w:eastAsia="Times New Roman" w:hAnsi="Gill Sans Nova Light" w:cs="Arial"/>
          <w:lang w:val="sv-SE" w:eastAsia="fi-FI"/>
        </w:rPr>
      </w:pPr>
    </w:p>
    <w:p w14:paraId="6532C8AA" w14:textId="7F04ADB7" w:rsidR="009C1555" w:rsidRPr="003453D3" w:rsidRDefault="00DD5B7D" w:rsidP="00707748">
      <w:pPr>
        <w:numPr>
          <w:ilvl w:val="0"/>
          <w:numId w:val="3"/>
        </w:numPr>
        <w:spacing w:after="0"/>
        <w:rPr>
          <w:rFonts w:ascii="Gill Sans Nova Light" w:eastAsia="Times New Roman" w:hAnsi="Gill Sans Nova Light" w:cs="Arial"/>
          <w:lang w:val="sv-SE" w:eastAsia="fi-FI"/>
        </w:rPr>
      </w:pPr>
      <w:r w:rsidRPr="003453D3">
        <w:rPr>
          <w:rFonts w:ascii="Gill Sans Nova Light" w:eastAsia="Times New Roman" w:hAnsi="Gill Sans Nova Light" w:cs="Arial"/>
          <w:lang w:val="sv-SE" w:eastAsia="fi-FI"/>
        </w:rPr>
        <w:t xml:space="preserve">Hamnpersonalen har rätt att avlägsna </w:t>
      </w:r>
      <w:r w:rsidR="009C1555" w:rsidRPr="003453D3">
        <w:rPr>
          <w:rFonts w:ascii="Gill Sans Nova Light" w:eastAsia="Times New Roman" w:hAnsi="Gill Sans Nova Light" w:cs="Arial"/>
          <w:lang w:val="sv-SE" w:eastAsia="fi-FI"/>
        </w:rPr>
        <w:t xml:space="preserve">ett båtlag som inte följer ovannämnda regler eller är hot för allmän säkerhet. </w:t>
      </w:r>
    </w:p>
    <w:p w14:paraId="6532C8AB" w14:textId="1E720A22" w:rsidR="00C13FD0" w:rsidRPr="00707748" w:rsidRDefault="00C13FD0" w:rsidP="009C1555">
      <w:pPr>
        <w:spacing w:after="0" w:line="240" w:lineRule="auto"/>
        <w:ind w:left="720"/>
        <w:rPr>
          <w:rFonts w:ascii="Arial" w:eastAsia="Times New Roman" w:hAnsi="Arial" w:cs="Arial"/>
          <w:sz w:val="24"/>
          <w:szCs w:val="26"/>
          <w:lang w:val="sv-SE" w:eastAsia="fi-FI"/>
        </w:rPr>
      </w:pPr>
    </w:p>
    <w:p w14:paraId="6532C8AC" w14:textId="2AF3E8F1" w:rsidR="009C1555" w:rsidRPr="00707748" w:rsidRDefault="009C1555" w:rsidP="00C13FD0">
      <w:pPr>
        <w:pStyle w:val="Luettelokappale"/>
        <w:ind w:left="1440"/>
        <w:rPr>
          <w:rFonts w:ascii="Arial" w:eastAsia="Times New Roman" w:hAnsi="Arial" w:cs="Arial"/>
          <w:sz w:val="24"/>
          <w:szCs w:val="26"/>
          <w:lang w:val="sv-SE" w:eastAsia="fi-FI"/>
        </w:rPr>
      </w:pPr>
    </w:p>
    <w:p w14:paraId="6532C8AD" w14:textId="63B1F9E1" w:rsidR="009C1555" w:rsidRPr="00707748" w:rsidRDefault="009C1555" w:rsidP="00C13FD0">
      <w:pPr>
        <w:pStyle w:val="Luettelokappale"/>
        <w:ind w:left="1440"/>
        <w:rPr>
          <w:rFonts w:ascii="Arial" w:eastAsia="Times New Roman" w:hAnsi="Arial" w:cs="Arial"/>
          <w:sz w:val="24"/>
          <w:szCs w:val="26"/>
          <w:lang w:val="sv-SE" w:eastAsia="fi-FI"/>
        </w:rPr>
      </w:pPr>
    </w:p>
    <w:p w14:paraId="6532C8AE" w14:textId="3DCC2692" w:rsidR="009C1555" w:rsidRPr="00707748" w:rsidRDefault="001D36B1" w:rsidP="00C13FD0">
      <w:pPr>
        <w:pStyle w:val="Luettelokappale"/>
        <w:ind w:left="1440"/>
        <w:rPr>
          <w:rFonts w:ascii="Arial" w:eastAsia="Times New Roman" w:hAnsi="Arial" w:cs="Arial"/>
          <w:sz w:val="24"/>
          <w:szCs w:val="26"/>
          <w:lang w:val="sv-SE" w:eastAsia="fi-FI"/>
        </w:rPr>
      </w:pPr>
      <w:r>
        <w:rPr>
          <w:rFonts w:ascii="Gill Sans Nova Light" w:eastAsia="Times New Roman" w:hAnsi="Gill Sans Nova Light" w:cs="Arial"/>
          <w:noProof/>
          <w:szCs w:val="26"/>
          <w:lang w:val="sv-SE" w:eastAsia="fi-FI"/>
        </w:rPr>
        <w:drawing>
          <wp:anchor distT="0" distB="0" distL="114300" distR="114300" simplePos="0" relativeHeight="251658240" behindDoc="0" locked="0" layoutInCell="1" allowOverlap="1" wp14:anchorId="71C3C590" wp14:editId="56243F5B">
            <wp:simplePos x="0" y="0"/>
            <wp:positionH relativeFrom="column">
              <wp:posOffset>5083865</wp:posOffset>
            </wp:positionH>
            <wp:positionV relativeFrom="paragraph">
              <wp:posOffset>10298</wp:posOffset>
            </wp:positionV>
            <wp:extent cx="1677339" cy="1677339"/>
            <wp:effectExtent l="0" t="0" r="0" b="0"/>
            <wp:wrapNone/>
            <wp:docPr id="1537688017" name="Kuva 2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88017" name="Kuva 2" descr="Kuva, joka sisältää kohteen logo, kallo, symboli, teksti&#10;&#10;Tekoälyllä luotu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39" cy="1677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C8AF" w14:textId="77777777" w:rsidR="00C13FD0" w:rsidRPr="00634A96" w:rsidRDefault="009C1555" w:rsidP="00CA0B19">
      <w:pPr>
        <w:pStyle w:val="Luettelokappale"/>
        <w:ind w:left="709"/>
        <w:jc w:val="both"/>
        <w:rPr>
          <w:rFonts w:ascii="Gill Sans Nova Light" w:eastAsia="Times New Roman" w:hAnsi="Gill Sans Nova Light" w:cs="Arial"/>
          <w:szCs w:val="26"/>
          <w:lang w:val="sv-SE" w:eastAsia="fi-FI"/>
        </w:rPr>
      </w:pPr>
      <w:r w:rsidRPr="00634A96">
        <w:rPr>
          <w:rFonts w:ascii="Gill Sans Nova Light" w:eastAsia="Times New Roman" w:hAnsi="Gill Sans Nova Light" w:cs="Arial"/>
          <w:szCs w:val="26"/>
          <w:lang w:val="sv-SE" w:eastAsia="fi-FI"/>
        </w:rPr>
        <w:t>Hamnkaptens underteckning</w:t>
      </w:r>
    </w:p>
    <w:p w14:paraId="6532C8B0" w14:textId="5C7F4023" w:rsidR="00CA0B19" w:rsidRPr="00634A96" w:rsidRDefault="00CA0B19" w:rsidP="00CA0B19">
      <w:pPr>
        <w:pStyle w:val="Luettelokappale"/>
        <w:ind w:left="709"/>
        <w:jc w:val="both"/>
        <w:rPr>
          <w:rFonts w:ascii="Gill Sans Nova Light" w:eastAsia="Times New Roman" w:hAnsi="Gill Sans Nova Light" w:cs="Arial"/>
          <w:szCs w:val="26"/>
          <w:lang w:val="sv-SE" w:eastAsia="fi-FI"/>
        </w:rPr>
      </w:pPr>
      <w:r w:rsidRPr="00634A96">
        <w:rPr>
          <w:rFonts w:ascii="Gill Sans Nova Light" w:eastAsia="Times New Roman" w:hAnsi="Gill Sans Nova Light" w:cs="Arial"/>
          <w:szCs w:val="26"/>
          <w:lang w:val="sv-SE" w:eastAsia="fi-FI"/>
        </w:rPr>
        <w:t>Plats, datum</w:t>
      </w:r>
    </w:p>
    <w:p w14:paraId="6532C8B2" w14:textId="77777777" w:rsidR="00BD0005" w:rsidRPr="00BD0005" w:rsidRDefault="00BD0005" w:rsidP="00BD0005">
      <w:pPr>
        <w:pStyle w:val="Luettelokappale"/>
        <w:ind w:left="709"/>
        <w:jc w:val="center"/>
        <w:rPr>
          <w:rFonts w:ascii="Arial" w:eastAsia="Times New Roman" w:hAnsi="Arial" w:cs="Arial"/>
          <w:b/>
          <w:sz w:val="28"/>
          <w:szCs w:val="28"/>
          <w:lang w:val="sv-SE" w:eastAsia="fi-FI"/>
        </w:rPr>
      </w:pPr>
    </w:p>
    <w:p w14:paraId="6532C8B3" w14:textId="77777777" w:rsidR="00B43636" w:rsidRDefault="00B43636" w:rsidP="005C09EC">
      <w:pPr>
        <w:pStyle w:val="Luettelokappale"/>
        <w:ind w:left="709" w:hanging="283"/>
        <w:jc w:val="both"/>
        <w:rPr>
          <w:rFonts w:ascii="Arial" w:eastAsia="Times New Roman" w:hAnsi="Arial" w:cs="Arial"/>
          <w:b/>
          <w:szCs w:val="26"/>
          <w:lang w:val="sv-SE" w:eastAsia="fi-FI"/>
        </w:rPr>
      </w:pPr>
    </w:p>
    <w:p w14:paraId="207A5D6B" w14:textId="77777777" w:rsidR="003453D3" w:rsidRPr="003453D3" w:rsidRDefault="003453D3" w:rsidP="003453D3">
      <w:pPr>
        <w:pStyle w:val="Luettelokappale"/>
        <w:ind w:left="709"/>
        <w:jc w:val="center"/>
        <w:rPr>
          <w:rFonts w:ascii="Wulkan Display SemiBold" w:eastAsia="Times New Roman" w:hAnsi="Wulkan Display SemiBold" w:cs="Arial"/>
          <w:b/>
          <w:sz w:val="32"/>
          <w:szCs w:val="32"/>
          <w:lang w:val="sv-SE" w:eastAsia="fi-FI"/>
        </w:rPr>
      </w:pPr>
      <w:r w:rsidRPr="003453D3">
        <w:rPr>
          <w:rFonts w:ascii="Wulkan Display SemiBold" w:eastAsia="Times New Roman" w:hAnsi="Wulkan Display SemiBold" w:cs="Arial"/>
          <w:b/>
          <w:sz w:val="32"/>
          <w:szCs w:val="32"/>
          <w:lang w:val="sv-SE" w:eastAsia="fi-FI"/>
        </w:rPr>
        <w:lastRenderedPageBreak/>
        <w:t>I nödsituation</w:t>
      </w:r>
    </w:p>
    <w:p w14:paraId="502599DD" w14:textId="77777777" w:rsidR="003453D3" w:rsidRDefault="003453D3" w:rsidP="003453D3">
      <w:pPr>
        <w:pStyle w:val="Luettelokappale"/>
        <w:ind w:left="709"/>
        <w:jc w:val="both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14:paraId="7ECCFD00" w14:textId="77777777" w:rsidR="003453D3" w:rsidRPr="003453D3" w:rsidRDefault="003453D3" w:rsidP="003453D3">
      <w:pPr>
        <w:pStyle w:val="Luettelokappale"/>
        <w:ind w:left="709"/>
        <w:jc w:val="both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14:paraId="6532C8B4" w14:textId="7D696A72" w:rsidR="00B43636" w:rsidRPr="00634A96" w:rsidRDefault="00B43636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Ring</w:t>
      </w:r>
      <w:r w:rsidR="00DD5B7D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till allmänt nödnummer 112. I n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ödsamtalet berätta hamnens 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läge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. 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Alarmera 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hamnpersonal genom att ringa</w:t>
      </w:r>
      <w:r w:rsidR="00DD5B7D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till telefonnum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r</w:t>
      </w:r>
      <w:r w:rsidR="00DD5B7D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et nedan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.</w:t>
      </w:r>
    </w:p>
    <w:p w14:paraId="6532C8B5" w14:textId="77777777" w:rsidR="00BD0005" w:rsidRPr="00634A96" w:rsidRDefault="00BD0005" w:rsidP="005C09EC">
      <w:pPr>
        <w:pStyle w:val="Luettelokappale"/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B6" w14:textId="77777777" w:rsidR="00B43636" w:rsidRPr="00634A96" w:rsidRDefault="00B43636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i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Vid behov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gör 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ett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allmänt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alarm genom att </w:t>
      </w:r>
      <w:r w:rsidR="00DD5B7D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använda båtens signalhorn.</w:t>
      </w:r>
    </w:p>
    <w:p w14:paraId="6532C8B7" w14:textId="77777777" w:rsidR="00BD0005" w:rsidRPr="00634A96" w:rsidRDefault="00BD0005" w:rsidP="005C09EC">
      <w:pPr>
        <w:pStyle w:val="Luettelokappale"/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B8" w14:textId="77777777" w:rsidR="00BD0005" w:rsidRPr="00634A96" w:rsidRDefault="00BD0005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Livbojar, brandsläckare och räddningsstegar finns på bryggor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na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. </w:t>
      </w:r>
    </w:p>
    <w:p w14:paraId="6532C8B9" w14:textId="77777777" w:rsidR="00BD0005" w:rsidRPr="00634A96" w:rsidRDefault="00BD0005" w:rsidP="005C09EC">
      <w:pPr>
        <w:pStyle w:val="Luettelokappale"/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BA" w14:textId="77777777" w:rsidR="00BD0005" w:rsidRPr="00634A96" w:rsidRDefault="00BD0005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Första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hjälp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en-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väskan finns i hamnkontoret. När hamnkontoret är stängt, ring till hamnpersonalen. </w:t>
      </w:r>
    </w:p>
    <w:p w14:paraId="6532C8BB" w14:textId="77777777" w:rsidR="00BD0005" w:rsidRPr="00634A96" w:rsidRDefault="00BD0005" w:rsidP="005C09EC">
      <w:pPr>
        <w:pStyle w:val="Luettelokappale"/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BC" w14:textId="77777777" w:rsidR="00BD0005" w:rsidRPr="00634A96" w:rsidRDefault="00DD5B7D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Livbåten finns bredvid hamn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café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et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. </w:t>
      </w:r>
    </w:p>
    <w:p w14:paraId="6532C8BD" w14:textId="77777777" w:rsidR="00BD0005" w:rsidRPr="00634A96" w:rsidRDefault="00BD0005" w:rsidP="005C09EC">
      <w:pPr>
        <w:pStyle w:val="Luettelokappale"/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BE" w14:textId="3A0B81CB" w:rsidR="00BD0005" w:rsidRPr="00634A96" w:rsidRDefault="00DD5B7D" w:rsidP="005C09EC">
      <w:pPr>
        <w:pStyle w:val="Luettelokappale"/>
        <w:numPr>
          <w:ilvl w:val="0"/>
          <w:numId w:val="5"/>
        </w:numPr>
        <w:ind w:left="709" w:hanging="283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I en nöd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situation avträd platsen 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till den riktningen kartan visar. </w:t>
      </w:r>
    </w:p>
    <w:p w14:paraId="6532C8BF" w14:textId="77777777" w:rsidR="00BD0005" w:rsidRPr="00634A96" w:rsidRDefault="00BD0005" w:rsidP="005C09EC">
      <w:pPr>
        <w:pStyle w:val="Luettelokappale"/>
        <w:ind w:left="709" w:hanging="283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C1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>Viktiga telefonnummer:</w:t>
      </w:r>
    </w:p>
    <w:p w14:paraId="6532C8C2" w14:textId="77777777" w:rsidR="005C09EC" w:rsidRPr="00634A96" w:rsidRDefault="005C09EC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</w:pPr>
    </w:p>
    <w:p w14:paraId="6532C8C3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Hamnpersonalen:</w:t>
      </w:r>
    </w:p>
    <w:p w14:paraId="6532C8C4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Allmänt nödnummer:</w:t>
      </w:r>
    </w:p>
    <w:p w14:paraId="6532C8C8" w14:textId="77777777" w:rsidR="00BD0005" w:rsidRPr="00634A96" w:rsidRDefault="00BD0005" w:rsidP="005C09EC">
      <w:pPr>
        <w:spacing w:after="0"/>
        <w:jc w:val="both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C9" w14:textId="27D92162" w:rsidR="00BD0005" w:rsidRPr="00634A96" w:rsidRDefault="00DD5B7D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>Hamnens uppgifter i</w:t>
      </w:r>
      <w:r w:rsidR="00BD0005"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 xml:space="preserve"> nödsamtal:</w:t>
      </w:r>
    </w:p>
    <w:p w14:paraId="6532C8CA" w14:textId="77777777" w:rsidR="005C09EC" w:rsidRPr="00634A96" w:rsidRDefault="005C09EC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</w:pPr>
    </w:p>
    <w:p w14:paraId="6532C8CB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Hamnens namn:</w:t>
      </w:r>
    </w:p>
    <w:p w14:paraId="6532C8CC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Hamnens adress och koordinater:</w:t>
      </w:r>
    </w:p>
    <w:p w14:paraId="6532C8CD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CE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I nödfall når du hamnpersonalen sna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b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bt från hamnkontor </w:t>
      </w:r>
      <w:r w:rsidR="00DD5B7D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under dess </w:t>
      </w:r>
      <w:r w:rsidR="005C09EC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öppethållningstid.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</w:t>
      </w:r>
    </w:p>
    <w:p w14:paraId="6532C8CF" w14:textId="77777777" w:rsidR="00BD0005" w:rsidRPr="00634A96" w:rsidRDefault="00DD5B7D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I andra fall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</w:t>
      </w:r>
      <w:r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>dejourerar hamnens telefon för nödfall.</w:t>
      </w:r>
      <w:r w:rsidR="00BD0005" w:rsidRPr="00634A96"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  <w:t xml:space="preserve"> </w:t>
      </w:r>
    </w:p>
    <w:p w14:paraId="6532C8D0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sz w:val="24"/>
          <w:szCs w:val="24"/>
          <w:lang w:val="sv-SE" w:eastAsia="fi-FI"/>
        </w:rPr>
      </w:pPr>
    </w:p>
    <w:p w14:paraId="6532C8D1" w14:textId="77777777" w:rsidR="00BD0005" w:rsidRPr="00634A96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</w:pPr>
      <w:r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>Hamnkontor</w:t>
      </w:r>
      <w:r w:rsidR="00DD5B7D"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>et</w:t>
      </w:r>
      <w:r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 xml:space="preserve">s </w:t>
      </w:r>
      <w:r w:rsidR="005C09EC" w:rsidRPr="00634A96">
        <w:rPr>
          <w:rFonts w:ascii="Gill Sans Nova Light" w:eastAsia="Times New Roman" w:hAnsi="Gill Sans Nova Light" w:cs="Arial"/>
          <w:b/>
          <w:sz w:val="24"/>
          <w:szCs w:val="24"/>
          <w:lang w:val="sv-SE" w:eastAsia="fi-FI"/>
        </w:rPr>
        <w:t>öppethållningstider:</w:t>
      </w:r>
    </w:p>
    <w:p w14:paraId="6532C8D2" w14:textId="77777777" w:rsidR="00BD0005" w:rsidRPr="00DD5B7D" w:rsidRDefault="00BD0005" w:rsidP="005C09EC">
      <w:pPr>
        <w:tabs>
          <w:tab w:val="left" w:pos="0"/>
        </w:tabs>
        <w:spacing w:after="0"/>
        <w:ind w:left="360" w:hanging="76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14:paraId="6532C8D3" w14:textId="46AA7BCE" w:rsidR="005C09EC" w:rsidRPr="005C09EC" w:rsidRDefault="005C09EC" w:rsidP="005C09EC">
      <w:pPr>
        <w:jc w:val="both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14:paraId="6532C8D4" w14:textId="5CEB1CCB" w:rsidR="00B43636" w:rsidRPr="008E2A17" w:rsidRDefault="00BD0005" w:rsidP="005C09EC">
      <w:pPr>
        <w:tabs>
          <w:tab w:val="left" w:pos="0"/>
        </w:tabs>
        <w:spacing w:after="0"/>
        <w:ind w:left="360" w:hanging="76"/>
        <w:rPr>
          <w:rFonts w:ascii="Gill Sans Nova Light" w:eastAsia="Times New Roman" w:hAnsi="Gill Sans Nova Light" w:cs="Arial"/>
          <w:i/>
          <w:sz w:val="32"/>
          <w:szCs w:val="32"/>
          <w:lang w:val="sv-SE" w:eastAsia="fi-FI"/>
        </w:rPr>
      </w:pPr>
      <w:r w:rsidRPr="008E2A17">
        <w:rPr>
          <w:rFonts w:ascii="Gill Sans Nova Light" w:eastAsia="Times New Roman" w:hAnsi="Gill Sans Nova Light" w:cs="Arial"/>
          <w:i/>
          <w:sz w:val="32"/>
          <w:szCs w:val="32"/>
          <w:lang w:val="sv-SE" w:eastAsia="fi-FI"/>
        </w:rPr>
        <w:t>S</w:t>
      </w:r>
      <w:r w:rsidR="00DD5B7D" w:rsidRPr="008E2A17">
        <w:rPr>
          <w:rFonts w:ascii="Gill Sans Nova Light" w:eastAsia="Times New Roman" w:hAnsi="Gill Sans Nova Light" w:cs="Arial"/>
          <w:i/>
          <w:sz w:val="32"/>
          <w:szCs w:val="32"/>
          <w:lang w:val="sv-SE" w:eastAsia="fi-FI"/>
        </w:rPr>
        <w:t>om bilaga karta över hamnen där räddningsutrustningen är utmärkt</w:t>
      </w:r>
      <w:r w:rsidRPr="008E2A17">
        <w:rPr>
          <w:rFonts w:ascii="Gill Sans Nova Light" w:eastAsia="Times New Roman" w:hAnsi="Gill Sans Nova Light" w:cs="Arial"/>
          <w:i/>
          <w:sz w:val="32"/>
          <w:szCs w:val="32"/>
          <w:lang w:val="sv-SE" w:eastAsia="fi-FI"/>
        </w:rPr>
        <w:t xml:space="preserve">.  </w:t>
      </w:r>
    </w:p>
    <w:p w14:paraId="6532C8D5" w14:textId="155C5DA3" w:rsidR="00B43636" w:rsidRPr="005C09EC" w:rsidRDefault="001D36B1" w:rsidP="00B43636">
      <w:pPr>
        <w:jc w:val="both"/>
        <w:rPr>
          <w:rFonts w:ascii="Arial" w:eastAsia="Times New Roman" w:hAnsi="Arial" w:cs="Arial"/>
          <w:sz w:val="24"/>
          <w:szCs w:val="24"/>
          <w:lang w:val="sv-SE" w:eastAsia="fi-FI"/>
        </w:rPr>
      </w:pPr>
      <w:r>
        <w:rPr>
          <w:rFonts w:ascii="Gill Sans Nova Light" w:eastAsia="Times New Roman" w:hAnsi="Gill Sans Nova Light" w:cs="Arial"/>
          <w:noProof/>
          <w:szCs w:val="26"/>
          <w:lang w:val="sv-SE" w:eastAsia="fi-FI"/>
        </w:rPr>
        <w:drawing>
          <wp:anchor distT="0" distB="0" distL="114300" distR="114300" simplePos="0" relativeHeight="251661312" behindDoc="0" locked="0" layoutInCell="1" allowOverlap="1" wp14:anchorId="5997785A" wp14:editId="1380FADA">
            <wp:simplePos x="0" y="0"/>
            <wp:positionH relativeFrom="column">
              <wp:posOffset>5152335</wp:posOffset>
            </wp:positionH>
            <wp:positionV relativeFrom="paragraph">
              <wp:posOffset>57785</wp:posOffset>
            </wp:positionV>
            <wp:extent cx="1677339" cy="1677339"/>
            <wp:effectExtent l="0" t="0" r="0" b="0"/>
            <wp:wrapNone/>
            <wp:docPr id="1620355031" name="Kuva 2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88017" name="Kuva 2" descr="Kuva, joka sisältää kohteen logo, kallo, symboli, teksti&#10;&#10;Tekoälyllä luotu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39" cy="1677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C8D6" w14:textId="76849A46" w:rsidR="00B43636" w:rsidRPr="005C09EC" w:rsidRDefault="00B43636" w:rsidP="00B43636">
      <w:pPr>
        <w:jc w:val="both"/>
        <w:rPr>
          <w:rFonts w:ascii="Arial" w:eastAsia="Times New Roman" w:hAnsi="Arial" w:cs="Arial"/>
          <w:sz w:val="24"/>
          <w:szCs w:val="24"/>
          <w:lang w:val="sv-SE" w:eastAsia="fi-FI"/>
        </w:rPr>
      </w:pPr>
    </w:p>
    <w:sectPr w:rsidR="00B43636" w:rsidRPr="005C09EC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33B5" w14:textId="77777777" w:rsidR="005B0F92" w:rsidRDefault="005B0F92" w:rsidP="00623611">
      <w:pPr>
        <w:spacing w:after="0" w:line="240" w:lineRule="auto"/>
      </w:pPr>
      <w:r>
        <w:separator/>
      </w:r>
    </w:p>
  </w:endnote>
  <w:endnote w:type="continuationSeparator" w:id="0">
    <w:p w14:paraId="3D7BBAAF" w14:textId="77777777" w:rsidR="005B0F92" w:rsidRDefault="005B0F92" w:rsidP="0062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ulkan Displa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E620" w14:textId="77777777" w:rsidR="005B0F92" w:rsidRDefault="005B0F92" w:rsidP="00623611">
      <w:pPr>
        <w:spacing w:after="0" w:line="240" w:lineRule="auto"/>
      </w:pPr>
      <w:r>
        <w:separator/>
      </w:r>
    </w:p>
  </w:footnote>
  <w:footnote w:type="continuationSeparator" w:id="0">
    <w:p w14:paraId="4C5AA86B" w14:textId="77777777" w:rsidR="005B0F92" w:rsidRDefault="005B0F92" w:rsidP="0062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C8DF" w14:textId="77777777" w:rsidR="00623611" w:rsidRDefault="00623611">
    <w:pPr>
      <w:pStyle w:val="Yltunniste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2C8E1" wp14:editId="6532C8E2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32C8E3" w14:textId="77777777" w:rsidR="00623611" w:rsidRPr="00E00166" w:rsidRDefault="00E00166" w:rsidP="00C04D30">
                          <w:pPr>
                            <w:shd w:val="clear" w:color="auto" w:fill="FF000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lang w:val="sv-SE"/>
                            </w:rPr>
                          </w:pPr>
                          <w:r w:rsidRPr="00E00166">
                            <w:rPr>
                              <w:rFonts w:ascii="Times New Roman" w:hAnsi="Times New Roman" w:cs="Times New Roman"/>
                              <w:sz w:val="48"/>
                              <w:lang w:val="sv-SE"/>
                            </w:rPr>
                            <w:t>MODELL</w:t>
                          </w:r>
                        </w:p>
                        <w:p w14:paraId="6532C8E4" w14:textId="77777777" w:rsidR="00E00166" w:rsidRPr="00E00166" w:rsidRDefault="00E00166" w:rsidP="00E0016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lang w:val="sv-S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lang w:val="sv-FI"/>
                            </w:rPr>
                            <w:t>Ä</w:t>
                          </w:r>
                          <w:r w:rsidRPr="00E00166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lang w:val="sv-FI"/>
                            </w:rPr>
                            <w:t>ndra för att passa den egna hamnens verksamhet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6532C8E1" id="Suorakulmi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" fillcolor="#4f81bd [3204]" stroked="f" strokeweight="2pt">
              <v:textbox>
                <w:txbxContent>
                  <w:p w14:paraId="6532C8E3" w14:textId="77777777" w:rsidR="00623611" w:rsidRPr="00E00166" w:rsidRDefault="00E00166" w:rsidP="00C04D30">
                    <w:pPr>
                      <w:shd w:val="clear" w:color="auto" w:fill="FF0000"/>
                      <w:spacing w:after="0"/>
                      <w:jc w:val="center"/>
                      <w:rPr>
                        <w:rFonts w:ascii="Times New Roman" w:hAnsi="Times New Roman" w:cs="Times New Roman"/>
                        <w:sz w:val="48"/>
                        <w:lang w:val="sv-SE"/>
                      </w:rPr>
                    </w:pPr>
                    <w:r w:rsidRPr="00E00166">
                      <w:rPr>
                        <w:rFonts w:ascii="Times New Roman" w:hAnsi="Times New Roman" w:cs="Times New Roman"/>
                        <w:sz w:val="48"/>
                        <w:lang w:val="sv-SE"/>
                      </w:rPr>
                      <w:t>MODELL</w:t>
                    </w:r>
                  </w:p>
                  <w:p w14:paraId="6532C8E4" w14:textId="77777777" w:rsidR="00E00166" w:rsidRPr="00E00166" w:rsidRDefault="00E00166" w:rsidP="00E0016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lang w:val="sv-SE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lang w:val="sv-FI"/>
                      </w:rPr>
                      <w:t>Ä</w:t>
                    </w:r>
                    <w:r w:rsidRPr="00E00166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lang w:val="sv-FI"/>
                      </w:rPr>
                      <w:t>ndra för att passa den egna hamnens verksamhet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532C8E0" w14:textId="77777777" w:rsidR="00623611" w:rsidRDefault="0062361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0AAC"/>
    <w:multiLevelType w:val="hybridMultilevel"/>
    <w:tmpl w:val="220A22F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BC6123"/>
    <w:multiLevelType w:val="hybridMultilevel"/>
    <w:tmpl w:val="80C8DC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0772"/>
    <w:multiLevelType w:val="hybridMultilevel"/>
    <w:tmpl w:val="88C204E4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B972B1"/>
    <w:multiLevelType w:val="hybridMultilevel"/>
    <w:tmpl w:val="B3F438F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16159"/>
    <w:multiLevelType w:val="hybridMultilevel"/>
    <w:tmpl w:val="C51C62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94479">
    <w:abstractNumId w:val="4"/>
  </w:num>
  <w:num w:numId="2" w16cid:durableId="1178546797">
    <w:abstractNumId w:val="0"/>
  </w:num>
  <w:num w:numId="3" w16cid:durableId="611086700">
    <w:abstractNumId w:val="1"/>
  </w:num>
  <w:num w:numId="4" w16cid:durableId="131394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73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FD0"/>
    <w:rsid w:val="001D36B1"/>
    <w:rsid w:val="002B3831"/>
    <w:rsid w:val="002C2ABA"/>
    <w:rsid w:val="003453D3"/>
    <w:rsid w:val="003F64BA"/>
    <w:rsid w:val="004D742E"/>
    <w:rsid w:val="0052756A"/>
    <w:rsid w:val="005901FE"/>
    <w:rsid w:val="005B0F92"/>
    <w:rsid w:val="005C09EC"/>
    <w:rsid w:val="00623611"/>
    <w:rsid w:val="00634A96"/>
    <w:rsid w:val="00707748"/>
    <w:rsid w:val="008E2A17"/>
    <w:rsid w:val="009C1555"/>
    <w:rsid w:val="00A940DA"/>
    <w:rsid w:val="00A95AE0"/>
    <w:rsid w:val="00B0054A"/>
    <w:rsid w:val="00B43636"/>
    <w:rsid w:val="00BA2DEA"/>
    <w:rsid w:val="00BD0005"/>
    <w:rsid w:val="00C04D30"/>
    <w:rsid w:val="00C13FD0"/>
    <w:rsid w:val="00CA0B19"/>
    <w:rsid w:val="00CA34CA"/>
    <w:rsid w:val="00D23547"/>
    <w:rsid w:val="00D81430"/>
    <w:rsid w:val="00DD5B7D"/>
    <w:rsid w:val="00E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2C890"/>
  <w15:docId w15:val="{D174DD28-F017-4769-BABD-DDECD1D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3FD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23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3611"/>
  </w:style>
  <w:style w:type="paragraph" w:styleId="Alatunniste">
    <w:name w:val="footer"/>
    <w:basedOn w:val="Normaali"/>
    <w:link w:val="AlatunnisteChar"/>
    <w:uiPriority w:val="99"/>
    <w:unhideWhenUsed/>
    <w:rsid w:val="00623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3611"/>
  </w:style>
  <w:style w:type="character" w:styleId="Hyperlinkki">
    <w:name w:val="Hyperlink"/>
    <w:basedOn w:val="Kappaleenoletusfontti"/>
    <w:uiPriority w:val="99"/>
    <w:unhideWhenUsed/>
    <w:rsid w:val="001D36B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Props1.xml><?xml version="1.0" encoding="utf-8"?>
<ds:datastoreItem xmlns:ds="http://schemas.openxmlformats.org/officeDocument/2006/customXml" ds:itemID="{47389996-E82D-482E-AC70-48F783CE9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9A48-242F-4FB6-8F9E-D220411EF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EB9F6-63FD-4F0B-AED2-3BE3528A6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1E628-BFC1-4CB4-8BCB-5AC5F5FED9EE}">
  <ds:schemaRefs>
    <ds:schemaRef ds:uri="http://schemas.microsoft.com/office/infopath/2007/PartnerControls"/>
    <ds:schemaRef ds:uri="309f7cc2-446e-4cee-92ea-0de981d4191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949b640-8781-4175-8704-7c1bced07e7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Annala</dc:creator>
  <cp:lastModifiedBy>Laura Leimola</cp:lastModifiedBy>
  <cp:revision>2</cp:revision>
  <cp:lastPrinted>2016-03-16T10:20:00Z</cp:lastPrinted>
  <dcterms:created xsi:type="dcterms:W3CDTF">2025-07-09T10:31:00Z</dcterms:created>
  <dcterms:modified xsi:type="dcterms:W3CDTF">2025-07-09T10:31:00Z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  <property fmtid="{D5CDD505-2E9C-101B-9397-08002B2CF9AE}" pid="3" name="MediaServiceImageTags">
    <vt:lpwstr/>
  </property>
</Properties>
</file>